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A304" w14:textId="79DA9D9B" w:rsidR="00995EDA" w:rsidRPr="00FC78EE" w:rsidRDefault="00FC78EE">
      <w:pPr>
        <w:rPr>
          <w:rFonts w:ascii="Arial Narrow" w:hAnsi="Arial Narrow" w:cs="Times New Roman"/>
          <w:sz w:val="24"/>
          <w:szCs w:val="24"/>
        </w:rPr>
      </w:pPr>
      <w:proofErr w:type="gramStart"/>
      <w:r w:rsidRPr="00FC78EE">
        <w:rPr>
          <w:rFonts w:ascii="Arial Narrow" w:hAnsi="Arial Narrow" w:cs="Times New Roman"/>
          <w:sz w:val="24"/>
          <w:szCs w:val="24"/>
        </w:rPr>
        <w:t>Jonathan’s Place,</w:t>
      </w:r>
      <w:proofErr w:type="gramEnd"/>
      <w:r w:rsidRPr="00FC78EE">
        <w:rPr>
          <w:rFonts w:ascii="Arial Narrow" w:hAnsi="Arial Narrow" w:cs="Times New Roman"/>
          <w:sz w:val="24"/>
          <w:szCs w:val="24"/>
        </w:rPr>
        <w:t xml:space="preserve"> is accepting applications for </w:t>
      </w:r>
      <w:r w:rsidR="00CA05CC">
        <w:rPr>
          <w:rFonts w:ascii="Arial Narrow" w:hAnsi="Arial Narrow" w:cs="Times New Roman"/>
          <w:sz w:val="24"/>
          <w:szCs w:val="24"/>
        </w:rPr>
        <w:t>a</w:t>
      </w:r>
      <w:r w:rsidRPr="00FC78EE">
        <w:rPr>
          <w:rFonts w:ascii="Arial Narrow" w:hAnsi="Arial Narrow" w:cs="Times New Roman"/>
          <w:sz w:val="24"/>
          <w:szCs w:val="24"/>
        </w:rPr>
        <w:t xml:space="preserve"> full-time </w:t>
      </w:r>
      <w:r w:rsidR="007F2A8D">
        <w:rPr>
          <w:rFonts w:ascii="Arial Narrow" w:hAnsi="Arial Narrow" w:cs="Times New Roman"/>
          <w:b/>
          <w:sz w:val="24"/>
          <w:szCs w:val="24"/>
        </w:rPr>
        <w:t>Residential Care Providers</w:t>
      </w:r>
      <w:r w:rsidRPr="00FC78EE">
        <w:rPr>
          <w:rFonts w:ascii="Arial Narrow" w:hAnsi="Arial Narrow" w:cs="Times New Roman"/>
          <w:sz w:val="24"/>
          <w:szCs w:val="24"/>
        </w:rPr>
        <w:t>.</w:t>
      </w:r>
      <w:r w:rsidR="00752FE6">
        <w:rPr>
          <w:rFonts w:ascii="Arial Narrow" w:hAnsi="Arial Narrow" w:cs="Times New Roman"/>
          <w:sz w:val="24"/>
          <w:szCs w:val="24"/>
        </w:rPr>
        <w:t xml:space="preserve"> </w:t>
      </w:r>
      <w:r w:rsidR="007F2A8D">
        <w:rPr>
          <w:rFonts w:ascii="Arial Narrow" w:hAnsi="Arial Narrow" w:cs="Times New Roman"/>
          <w:sz w:val="24"/>
          <w:szCs w:val="24"/>
        </w:rPr>
        <w:t>Residential Care Providers</w:t>
      </w:r>
      <w:r w:rsidR="00752FE6">
        <w:rPr>
          <w:rFonts w:ascii="Arial Narrow" w:hAnsi="Arial Narrow" w:cs="Times New Roman"/>
          <w:sz w:val="24"/>
          <w:szCs w:val="24"/>
        </w:rPr>
        <w:t xml:space="preserve"> </w:t>
      </w:r>
      <w:r w:rsidR="00D60644">
        <w:rPr>
          <w:rFonts w:ascii="Arial Narrow" w:hAnsi="Arial Narrow" w:cs="Times New Roman"/>
          <w:sz w:val="24"/>
          <w:szCs w:val="24"/>
        </w:rPr>
        <w:t xml:space="preserve">will be responsible for daily care and supervision of </w:t>
      </w:r>
      <w:r w:rsidR="007F2A8D">
        <w:rPr>
          <w:rFonts w:ascii="Arial Narrow" w:hAnsi="Arial Narrow" w:cs="Times New Roman"/>
          <w:sz w:val="24"/>
          <w:szCs w:val="24"/>
        </w:rPr>
        <w:t>residents placed in one of our three residential programs (Emergency Shelter, Girls Therapeutic Program, Transitional Living Program).</w:t>
      </w:r>
      <w:r w:rsidR="00C514C6">
        <w:rPr>
          <w:rFonts w:ascii="Arial Narrow" w:hAnsi="Arial Narrow" w:cs="Times New Roman"/>
          <w:sz w:val="24"/>
          <w:szCs w:val="24"/>
        </w:rPr>
        <w:t xml:space="preserve"> </w:t>
      </w:r>
      <w:r w:rsidR="001E75EE">
        <w:rPr>
          <w:rFonts w:ascii="Arial Narrow" w:hAnsi="Arial Narrow" w:cs="Times New Roman"/>
          <w:sz w:val="24"/>
          <w:szCs w:val="24"/>
        </w:rPr>
        <w:t>This position serves as “direct care” staff in a residential setting for children who are victims of abuse/neglect. The children range in age from 0-18</w:t>
      </w:r>
      <w:r w:rsidR="001C2FAC">
        <w:rPr>
          <w:rFonts w:ascii="Arial Narrow" w:hAnsi="Arial Narrow" w:cs="Times New Roman"/>
          <w:sz w:val="24"/>
          <w:szCs w:val="24"/>
        </w:rPr>
        <w:t xml:space="preserve"> and are both males and females. </w:t>
      </w:r>
    </w:p>
    <w:p w14:paraId="0EE0F8B4" w14:textId="77777777" w:rsidR="001C2FAC" w:rsidRDefault="001E75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Residential Care Providers work four days on and two days off</w:t>
      </w:r>
      <w:r w:rsidR="00FC78EE" w:rsidRPr="00FC78E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D214248" w14:textId="3846ABE2" w:rsidR="001C2FAC" w:rsidRDefault="001C2F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Open Positions:</w:t>
      </w:r>
    </w:p>
    <w:p w14:paraId="73950622" w14:textId="2ED9AE19" w:rsidR="001C2FAC" w:rsidRDefault="001C2F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 Shift – 6:30am to 2:30pm</w:t>
      </w:r>
    </w:p>
    <w:p w14:paraId="6FF8B405" w14:textId="55F8739F" w:rsidR="001C2FAC" w:rsidRDefault="001C2F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PM Shift – 2:30pm to 10:30pm</w:t>
      </w:r>
    </w:p>
    <w:p w14:paraId="37788AEE" w14:textId="627EDF3A" w:rsidR="001C2FAC" w:rsidRDefault="001C2F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Overnight Shift – 10:30pm to 6:30am</w:t>
      </w:r>
    </w:p>
    <w:p w14:paraId="3E7A77CA" w14:textId="2FF8B719" w:rsidR="00FC78EE" w:rsidRDefault="00FC78EE">
      <w:pPr>
        <w:rPr>
          <w:rFonts w:ascii="Arial Narrow" w:hAnsi="Arial Narrow"/>
          <w:sz w:val="24"/>
          <w:szCs w:val="24"/>
        </w:rPr>
      </w:pPr>
      <w:r w:rsidRPr="00FC78EE">
        <w:rPr>
          <w:rFonts w:ascii="Arial Narrow" w:hAnsi="Arial Narrow"/>
          <w:sz w:val="24"/>
          <w:szCs w:val="24"/>
        </w:rPr>
        <w:t xml:space="preserve">Submit cover letter, resume, and salary requirements to </w:t>
      </w:r>
      <w:hyperlink r:id="rId5" w:history="1">
        <w:r w:rsidR="00C514C6" w:rsidRPr="00C77F31">
          <w:rPr>
            <w:rStyle w:val="Hyperlink"/>
            <w:rFonts w:ascii="Arial Narrow" w:hAnsi="Arial Narrow"/>
            <w:sz w:val="24"/>
            <w:szCs w:val="24"/>
          </w:rPr>
          <w:t>emosman@kidnet.org</w:t>
        </w:r>
      </w:hyperlink>
      <w:r w:rsidR="00AD5B74">
        <w:rPr>
          <w:rFonts w:ascii="Arial Narrow" w:hAnsi="Arial Narrow"/>
          <w:sz w:val="24"/>
          <w:szCs w:val="24"/>
        </w:rPr>
        <w:t>.</w:t>
      </w:r>
    </w:p>
    <w:p w14:paraId="7B526815" w14:textId="77777777" w:rsidR="00FC78EE" w:rsidRDefault="00FC78EE">
      <w:pPr>
        <w:rPr>
          <w:rFonts w:ascii="Arial Narrow" w:hAnsi="Arial Narrow"/>
          <w:b/>
          <w:sz w:val="24"/>
          <w:szCs w:val="24"/>
        </w:rPr>
      </w:pPr>
      <w:r w:rsidRPr="00FC78EE">
        <w:rPr>
          <w:rFonts w:ascii="Arial Narrow" w:hAnsi="Arial Narrow"/>
          <w:b/>
          <w:sz w:val="24"/>
          <w:szCs w:val="24"/>
        </w:rPr>
        <w:t>Responsibilities Include:</w:t>
      </w:r>
    </w:p>
    <w:p w14:paraId="236FD675" w14:textId="77777777" w:rsidR="00FC78EE" w:rsidRPr="00AD5B74" w:rsidRDefault="00DC7214" w:rsidP="00FC78E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Engages in a trauma informed model of programming to provide physical and emotional safety for residents</w:t>
      </w:r>
      <w:r w:rsidR="008E6B40">
        <w:rPr>
          <w:rFonts w:ascii="Arial Narrow" w:hAnsi="Arial Narrow"/>
          <w:sz w:val="24"/>
          <w:szCs w:val="24"/>
        </w:rPr>
        <w:t xml:space="preserve">. </w:t>
      </w:r>
    </w:p>
    <w:p w14:paraId="1482FE7A" w14:textId="77777777" w:rsidR="00FC78EE" w:rsidRDefault="00DC7214" w:rsidP="00FC78E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Supervises residents in various activities in order to observe and promote positive social behavior effect changes in their social behavior</w:t>
      </w:r>
      <w:r w:rsidR="00FC78EE" w:rsidRPr="00AD5B74">
        <w:rPr>
          <w:rFonts w:ascii="Arial Narrow" w:hAnsi="Arial Narrow"/>
          <w:sz w:val="24"/>
          <w:szCs w:val="24"/>
        </w:rPr>
        <w:t>.</w:t>
      </w:r>
    </w:p>
    <w:p w14:paraId="00695C1A" w14:textId="0A3CC197" w:rsidR="000F08A7" w:rsidRDefault="00DC7214" w:rsidP="00FC78E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Models and teaches life skills to clients that will help them develop interpersonal relationships and social skills</w:t>
      </w:r>
      <w:r w:rsidR="000F08A7">
        <w:rPr>
          <w:rFonts w:ascii="Arial Narrow" w:hAnsi="Arial Narrow"/>
          <w:sz w:val="24"/>
          <w:szCs w:val="24"/>
        </w:rPr>
        <w:t xml:space="preserve">. </w:t>
      </w:r>
    </w:p>
    <w:p w14:paraId="4094E874" w14:textId="4E40447A" w:rsidR="001C2FAC" w:rsidRPr="001C2FAC" w:rsidRDefault="001C2FAC" w:rsidP="001C2FA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Communication and computer documentation of resident activities and behaviors</w:t>
      </w:r>
    </w:p>
    <w:p w14:paraId="23CC01AC" w14:textId="77777777" w:rsidR="00596A0E" w:rsidRDefault="008E6B40" w:rsidP="00FC78E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Administration of psychotropic medication and/or other prescribed medications.</w:t>
      </w:r>
    </w:p>
    <w:p w14:paraId="6468EA24" w14:textId="77777777" w:rsidR="000F08A7" w:rsidRPr="000F08A7" w:rsidRDefault="008E6B40" w:rsidP="000F08A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Monitor completion of daily hygiene routines/chores</w:t>
      </w:r>
      <w:r w:rsidR="00596A0E">
        <w:rPr>
          <w:rFonts w:ascii="Arial Narrow" w:hAnsi="Arial Narrow"/>
          <w:sz w:val="24"/>
          <w:szCs w:val="24"/>
        </w:rPr>
        <w:t>.</w:t>
      </w:r>
    </w:p>
    <w:p w14:paraId="27EB4BEF" w14:textId="5D9590E2" w:rsidR="00FC78EE" w:rsidRDefault="00FC78EE" w:rsidP="00FC78E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D5B74">
        <w:rPr>
          <w:rFonts w:ascii="Arial Narrow" w:hAnsi="Arial Narrow"/>
          <w:sz w:val="24"/>
          <w:szCs w:val="24"/>
        </w:rPr>
        <w:t>Provid</w:t>
      </w:r>
      <w:r w:rsidR="00AD5B74" w:rsidRPr="00AD5B74">
        <w:rPr>
          <w:rFonts w:ascii="Arial Narrow" w:hAnsi="Arial Narrow"/>
          <w:sz w:val="24"/>
          <w:szCs w:val="24"/>
        </w:rPr>
        <w:t>e</w:t>
      </w:r>
      <w:r w:rsidRPr="00AD5B74">
        <w:rPr>
          <w:rFonts w:ascii="Arial Narrow" w:hAnsi="Arial Narrow"/>
          <w:sz w:val="24"/>
          <w:szCs w:val="24"/>
        </w:rPr>
        <w:t xml:space="preserve"> crisis intervention</w:t>
      </w:r>
      <w:r w:rsidR="008E6B40">
        <w:rPr>
          <w:rFonts w:ascii="Arial Narrow" w:hAnsi="Arial Narrow"/>
          <w:sz w:val="24"/>
          <w:szCs w:val="24"/>
        </w:rPr>
        <w:t xml:space="preserve"> and conflict resolution</w:t>
      </w:r>
      <w:r w:rsidR="00596A0E">
        <w:rPr>
          <w:rFonts w:ascii="Arial Narrow" w:hAnsi="Arial Narrow"/>
          <w:sz w:val="24"/>
          <w:szCs w:val="24"/>
        </w:rPr>
        <w:t xml:space="preserve"> as needed</w:t>
      </w:r>
      <w:r w:rsidR="00AD5B74" w:rsidRPr="00AD5B74">
        <w:rPr>
          <w:rFonts w:ascii="Arial Narrow" w:hAnsi="Arial Narrow"/>
          <w:sz w:val="24"/>
          <w:szCs w:val="24"/>
        </w:rPr>
        <w:t>.</w:t>
      </w:r>
    </w:p>
    <w:p w14:paraId="4DE428FC" w14:textId="6646B18F" w:rsidR="001C2FAC" w:rsidRDefault="001C2FAC" w:rsidP="00FC78E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 transportation and accompaniment to outside appointments (medical, dental, etc.)</w:t>
      </w:r>
    </w:p>
    <w:p w14:paraId="4116AA71" w14:textId="3D398911" w:rsidR="001C2FAC" w:rsidRDefault="001C2FAC" w:rsidP="00FC78E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 daily duties including meal preparation, laundry, and light housekeeping</w:t>
      </w:r>
    </w:p>
    <w:p w14:paraId="634C2BEA" w14:textId="77777777" w:rsidR="001C2FAC" w:rsidRPr="00AD5B74" w:rsidRDefault="001C2FAC" w:rsidP="001C2FAC">
      <w:pPr>
        <w:pStyle w:val="ListParagraph"/>
        <w:rPr>
          <w:rFonts w:ascii="Arial Narrow" w:hAnsi="Arial Narrow"/>
          <w:sz w:val="24"/>
          <w:szCs w:val="24"/>
        </w:rPr>
      </w:pPr>
    </w:p>
    <w:p w14:paraId="08CCD609" w14:textId="77777777" w:rsidR="00AD5B74" w:rsidRDefault="00AD5B74" w:rsidP="00AD5B7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Required Education and Experience:</w:t>
      </w:r>
    </w:p>
    <w:p w14:paraId="353BD250" w14:textId="77777777" w:rsidR="00AD5B74" w:rsidRPr="00AD5B74" w:rsidRDefault="00DC7214" w:rsidP="00AD5B7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 School Diploma or equivalent</w:t>
      </w:r>
      <w:r w:rsidR="00752FE6">
        <w:rPr>
          <w:rFonts w:ascii="Arial Narrow" w:hAnsi="Arial Narrow"/>
          <w:sz w:val="24"/>
          <w:szCs w:val="24"/>
        </w:rPr>
        <w:t>.</w:t>
      </w:r>
    </w:p>
    <w:p w14:paraId="530025FF" w14:textId="77777777" w:rsidR="00AD5B74" w:rsidRDefault="00596A0E" w:rsidP="00AD5B7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Minimum of </w:t>
      </w:r>
      <w:r w:rsidR="000F08A7">
        <w:rPr>
          <w:rFonts w:ascii="Arial Narrow" w:hAnsi="Arial Narrow"/>
          <w:sz w:val="24"/>
          <w:szCs w:val="24"/>
        </w:rPr>
        <w:t>one</w:t>
      </w:r>
      <w:r>
        <w:rPr>
          <w:rFonts w:ascii="Arial Narrow" w:hAnsi="Arial Narrow"/>
          <w:sz w:val="24"/>
          <w:szCs w:val="24"/>
        </w:rPr>
        <w:t xml:space="preserve"> year of experience working with children who have experienced trauma. </w:t>
      </w:r>
    </w:p>
    <w:p w14:paraId="73460DCF" w14:textId="128FCDB2" w:rsidR="00DC7214" w:rsidRPr="002468DE" w:rsidRDefault="00DC7214" w:rsidP="00AD5B74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Knowledge of child development and behavior management.</w:t>
      </w:r>
    </w:p>
    <w:p w14:paraId="31D2E32E" w14:textId="2F107F32" w:rsidR="002468DE" w:rsidRPr="00D60644" w:rsidRDefault="002468DE" w:rsidP="00AD5B74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Valid Texas Driver’s License</w:t>
      </w:r>
    </w:p>
    <w:p w14:paraId="618CA5E6" w14:textId="77777777" w:rsidR="00D60644" w:rsidRPr="00D60644" w:rsidRDefault="00D60644" w:rsidP="00D60644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6BC55161" w14:textId="77777777" w:rsidR="00FC78EE" w:rsidRPr="00FC78EE" w:rsidRDefault="00FC78EE">
      <w:pPr>
        <w:rPr>
          <w:rFonts w:ascii="Arial Narrow" w:hAnsi="Arial Narrow"/>
          <w:b/>
          <w:sz w:val="24"/>
          <w:szCs w:val="24"/>
        </w:rPr>
      </w:pPr>
    </w:p>
    <w:sectPr w:rsidR="00FC78EE" w:rsidRPr="00FC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9455C"/>
    <w:multiLevelType w:val="hybridMultilevel"/>
    <w:tmpl w:val="1A2C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97832"/>
    <w:multiLevelType w:val="hybridMultilevel"/>
    <w:tmpl w:val="DE9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E4AF4"/>
    <w:multiLevelType w:val="hybridMultilevel"/>
    <w:tmpl w:val="73DA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EE"/>
    <w:rsid w:val="000F08A7"/>
    <w:rsid w:val="001C2FAC"/>
    <w:rsid w:val="001E75EE"/>
    <w:rsid w:val="002468DE"/>
    <w:rsid w:val="00550453"/>
    <w:rsid w:val="00596A0E"/>
    <w:rsid w:val="00752FE6"/>
    <w:rsid w:val="007F2A8D"/>
    <w:rsid w:val="008E6B40"/>
    <w:rsid w:val="00995EDA"/>
    <w:rsid w:val="00A06200"/>
    <w:rsid w:val="00A7597E"/>
    <w:rsid w:val="00AD5B74"/>
    <w:rsid w:val="00C514C6"/>
    <w:rsid w:val="00CA05CC"/>
    <w:rsid w:val="00D60644"/>
    <w:rsid w:val="00DB3C4E"/>
    <w:rsid w:val="00DC7214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F975"/>
  <w15:chartTrackingRefBased/>
  <w15:docId w15:val="{916C9154-3A49-41FB-9A3E-F1E2A4D7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osman@kid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Kirksey</dc:creator>
  <cp:keywords/>
  <dc:description/>
  <cp:lastModifiedBy>Savannah Mendenhall</cp:lastModifiedBy>
  <cp:revision>2</cp:revision>
  <dcterms:created xsi:type="dcterms:W3CDTF">2021-09-30T19:28:00Z</dcterms:created>
  <dcterms:modified xsi:type="dcterms:W3CDTF">2021-09-30T19:28:00Z</dcterms:modified>
</cp:coreProperties>
</file>